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6E45" w:rsidRPr="00ED6E45" w:rsidRDefault="00ED6E45" w:rsidP="00ED6E45">
      <w:pPr>
        <w:rPr>
          <w:rFonts w:hint="eastAsia"/>
          <w:vanish/>
        </w:rPr>
      </w:pPr>
    </w:p>
    <w:p w:rsidR="00ED6E45" w:rsidRPr="00ED6E45" w:rsidRDefault="00ED6E45" w:rsidP="00ED6E45">
      <w:pPr>
        <w:rPr>
          <w:rFonts w:hint="eastAsia"/>
          <w:vanish/>
        </w:rPr>
      </w:pPr>
    </w:p>
    <w:p w:rsidR="005C7674" w:rsidRDefault="005C7674">
      <w:pPr>
        <w:rPr>
          <w:rFonts w:hint="eastAsia"/>
        </w:rPr>
      </w:pPr>
    </w:p>
    <w:p w:rsidR="00821612" w:rsidRPr="00821612" w:rsidRDefault="00F229CD" w:rsidP="00ED6E45">
      <w:pPr>
        <w:jc w:val="center"/>
        <w:rPr>
          <w:rFonts w:ascii="黑体" w:eastAsia="黑体" w:hAnsi="黑体"/>
          <w:b/>
          <w:bCs/>
          <w:sz w:val="28"/>
        </w:rPr>
      </w:pPr>
      <w:r w:rsidRPr="00821612">
        <w:rPr>
          <w:rFonts w:ascii="黑体" w:eastAsia="黑体" w:hAnsi="黑体" w:hint="eastAsia"/>
          <w:b/>
          <w:bCs/>
          <w:sz w:val="28"/>
        </w:rPr>
        <w:t>2018年</w:t>
      </w:r>
      <w:r w:rsidR="00821612" w:rsidRPr="00821612">
        <w:rPr>
          <w:rFonts w:ascii="黑体" w:eastAsia="黑体" w:hAnsi="黑体" w:hint="eastAsia"/>
          <w:b/>
          <w:bCs/>
          <w:sz w:val="28"/>
        </w:rPr>
        <w:t>心理所</w:t>
      </w:r>
      <w:r w:rsidRPr="00821612">
        <w:rPr>
          <w:rFonts w:ascii="黑体" w:eastAsia="黑体" w:hAnsi="黑体" w:hint="eastAsia"/>
          <w:b/>
          <w:bCs/>
          <w:sz w:val="28"/>
        </w:rPr>
        <w:t>硕士</w:t>
      </w:r>
      <w:r w:rsidR="00821612" w:rsidRPr="00821612">
        <w:rPr>
          <w:rFonts w:ascii="黑体" w:eastAsia="黑体" w:hAnsi="黑体" w:hint="eastAsia"/>
          <w:b/>
          <w:bCs/>
          <w:sz w:val="28"/>
        </w:rPr>
        <w:t>招生</w:t>
      </w:r>
      <w:r w:rsidR="00403FC4">
        <w:rPr>
          <w:rFonts w:ascii="黑体" w:eastAsia="黑体" w:hAnsi="黑体" w:hint="eastAsia"/>
          <w:b/>
          <w:bCs/>
          <w:sz w:val="28"/>
        </w:rPr>
        <w:t>考试</w:t>
      </w:r>
    </w:p>
    <w:p w:rsidR="00ED6E45" w:rsidRPr="00821612" w:rsidRDefault="00095F3A" w:rsidP="00ED6E45">
      <w:pPr>
        <w:jc w:val="center"/>
        <w:rPr>
          <w:rFonts w:ascii="黑体" w:eastAsia="黑体" w:hAnsi="黑体"/>
          <w:b/>
          <w:bCs/>
          <w:sz w:val="28"/>
        </w:rPr>
      </w:pPr>
      <w:r w:rsidRPr="00821612">
        <w:rPr>
          <w:rFonts w:ascii="黑体" w:eastAsia="黑体" w:hAnsi="黑体" w:hint="eastAsia"/>
          <w:b/>
          <w:bCs/>
          <w:sz w:val="28"/>
        </w:rPr>
        <w:t>参考书目</w:t>
      </w:r>
    </w:p>
    <w:p w:rsidR="00623016" w:rsidRDefault="00623016" w:rsidP="00ED6E45">
      <w:pPr>
        <w:jc w:val="center"/>
        <w:rPr>
          <w:rFonts w:hint="eastAsia"/>
          <w:color w:val="FF0000"/>
          <w:sz w:val="24"/>
        </w:rPr>
      </w:pPr>
    </w:p>
    <w:tbl>
      <w:tblPr>
        <w:tblStyle w:val="a4"/>
        <w:tblW w:w="5407" w:type="pct"/>
        <w:tblInd w:w="-176" w:type="dxa"/>
        <w:tblLayout w:type="fixed"/>
        <w:tblLook w:val="0001"/>
      </w:tblPr>
      <w:tblGrid>
        <w:gridCol w:w="711"/>
        <w:gridCol w:w="2269"/>
        <w:gridCol w:w="6236"/>
      </w:tblGrid>
      <w:tr w:rsidR="003D0FCA" w:rsidRPr="006946EC" w:rsidTr="00821612">
        <w:trPr>
          <w:trHeight w:val="272"/>
        </w:trPr>
        <w:tc>
          <w:tcPr>
            <w:tcW w:w="386" w:type="pct"/>
          </w:tcPr>
          <w:p w:rsidR="003D0FCA" w:rsidRPr="00821612" w:rsidRDefault="003D0FCA" w:rsidP="003D0FCA">
            <w:pPr>
              <w:jc w:val="center"/>
              <w:rPr>
                <w:rFonts w:ascii="仿宋" w:eastAsia="仿宋" w:hAnsi="仿宋"/>
                <w:b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b/>
                <w:sz w:val="20"/>
                <w:szCs w:val="21"/>
              </w:rPr>
              <w:t>序号</w:t>
            </w:r>
          </w:p>
        </w:tc>
        <w:tc>
          <w:tcPr>
            <w:tcW w:w="1231" w:type="pct"/>
          </w:tcPr>
          <w:p w:rsidR="003D0FCA" w:rsidRPr="00821612" w:rsidRDefault="003D0FCA" w:rsidP="003D0FCA">
            <w:pPr>
              <w:jc w:val="center"/>
              <w:rPr>
                <w:rFonts w:ascii="仿宋" w:eastAsia="仿宋" w:hAnsi="仿宋"/>
                <w:b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b/>
                <w:sz w:val="20"/>
                <w:szCs w:val="21"/>
              </w:rPr>
              <w:t>考试科目</w:t>
            </w:r>
          </w:p>
        </w:tc>
        <w:tc>
          <w:tcPr>
            <w:tcW w:w="3383" w:type="pct"/>
          </w:tcPr>
          <w:p w:rsidR="003D0FCA" w:rsidRPr="00821612" w:rsidRDefault="003D0FCA" w:rsidP="003D0FCA">
            <w:pPr>
              <w:jc w:val="center"/>
              <w:rPr>
                <w:rFonts w:ascii="仿宋" w:eastAsia="仿宋" w:hAnsi="仿宋"/>
                <w:b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b/>
                <w:sz w:val="20"/>
                <w:szCs w:val="21"/>
              </w:rPr>
              <w:t>参考书目</w:t>
            </w:r>
          </w:p>
        </w:tc>
      </w:tr>
      <w:tr w:rsidR="00D34B5E" w:rsidRPr="006946EC" w:rsidTr="00821612">
        <w:trPr>
          <w:trHeight w:val="272"/>
        </w:trPr>
        <w:tc>
          <w:tcPr>
            <w:tcW w:w="386" w:type="pct"/>
            <w:vAlign w:val="center"/>
          </w:tcPr>
          <w:p w:rsidR="00D34B5E" w:rsidRPr="00821612" w:rsidRDefault="00D34B5E" w:rsidP="00821612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1</w:t>
            </w:r>
          </w:p>
        </w:tc>
        <w:tc>
          <w:tcPr>
            <w:tcW w:w="1231" w:type="pct"/>
            <w:vAlign w:val="center"/>
          </w:tcPr>
          <w:p w:rsidR="00821612" w:rsidRPr="00821612" w:rsidRDefault="00821612" w:rsidP="00821612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/>
                <w:sz w:val="20"/>
                <w:szCs w:val="21"/>
              </w:rPr>
              <w:t>心理学综合</w:t>
            </w:r>
          </w:p>
          <w:p w:rsidR="00D34B5E" w:rsidRPr="00821612" w:rsidRDefault="00821612" w:rsidP="00821612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/>
                <w:sz w:val="20"/>
                <w:szCs w:val="21"/>
              </w:rPr>
              <w:t>心理学专业综合</w:t>
            </w:r>
          </w:p>
        </w:tc>
        <w:tc>
          <w:tcPr>
            <w:tcW w:w="3383" w:type="pct"/>
          </w:tcPr>
          <w:p w:rsidR="00821612" w:rsidRPr="00821612" w:rsidRDefault="00821612" w:rsidP="00821612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1、彭聃龄主编：《普通心理学（第四版）》，北京师范大学出版社，2012年版</w:t>
            </w:r>
          </w:p>
          <w:p w:rsidR="00821612" w:rsidRPr="00821612" w:rsidRDefault="00821612" w:rsidP="00821612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2、张厚</w:t>
            </w:r>
            <w:proofErr w:type="gramStart"/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粲</w:t>
            </w:r>
            <w:proofErr w:type="gramEnd"/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主编：《现代心理与教育统计学》，北京师范大学出版社，2013年版</w:t>
            </w:r>
          </w:p>
          <w:p w:rsidR="00821612" w:rsidRPr="00821612" w:rsidRDefault="00821612" w:rsidP="00821612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3、《心理学》，（美国哈佛大学四位教授写作的大学普通心理学教材第三版） 华东师范大学出版社，2016年版</w:t>
            </w:r>
          </w:p>
          <w:p w:rsidR="00821612" w:rsidRPr="00821612" w:rsidRDefault="00821612" w:rsidP="00821612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4</w:t>
            </w: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、朱滢著：《实验心理学（第三版）》，北京大学，2014年版</w:t>
            </w:r>
          </w:p>
          <w:p w:rsidR="00821612" w:rsidRPr="00821612" w:rsidRDefault="00821612" w:rsidP="00821612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5、</w:t>
            </w: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张学民主编：《实验心理学》， 北京师范大学出版社，2011年版</w:t>
            </w:r>
          </w:p>
          <w:p w:rsidR="00821612" w:rsidRPr="00821612" w:rsidRDefault="00821612" w:rsidP="00821612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6</w:t>
            </w: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 xml:space="preserve">、郭秀艳 / </w:t>
            </w:r>
            <w:proofErr w:type="gramStart"/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杨治良译</w:t>
            </w:r>
            <w:proofErr w:type="gramEnd"/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 xml:space="preserve"> 《实验心理学（第9版）》[Experimental Psychology(Ninth Edition)]华东师范大学出版社，2010年版</w:t>
            </w:r>
          </w:p>
          <w:p w:rsidR="00D34B5E" w:rsidRPr="00821612" w:rsidRDefault="00821612" w:rsidP="00821612">
            <w:pPr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7</w:t>
            </w: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、[美] 理查德·格里格，[美] 菲利普·津巴多 著；王垒，王甦等 译《心理学与生活》，人民邮电出版社，2003年版</w:t>
            </w:r>
          </w:p>
        </w:tc>
      </w:tr>
      <w:tr w:rsidR="003D0FCA" w:rsidRPr="006946EC" w:rsidTr="00821612">
        <w:trPr>
          <w:trHeight w:val="660"/>
        </w:trPr>
        <w:tc>
          <w:tcPr>
            <w:tcW w:w="386" w:type="pct"/>
            <w:vAlign w:val="center"/>
          </w:tcPr>
          <w:p w:rsidR="003D0FCA" w:rsidRPr="00821612" w:rsidRDefault="00D34B5E" w:rsidP="00D34B5E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2</w:t>
            </w:r>
          </w:p>
        </w:tc>
        <w:tc>
          <w:tcPr>
            <w:tcW w:w="1231" w:type="pct"/>
            <w:vAlign w:val="center"/>
          </w:tcPr>
          <w:p w:rsidR="003D0FCA" w:rsidRPr="00821612" w:rsidRDefault="003D0FCA" w:rsidP="00ED13E4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神经</w:t>
            </w:r>
            <w:r w:rsidRPr="00821612">
              <w:rPr>
                <w:rFonts w:ascii="仿宋" w:eastAsia="仿宋" w:hAnsi="仿宋"/>
                <w:sz w:val="20"/>
                <w:szCs w:val="21"/>
              </w:rPr>
              <w:t>生物学</w:t>
            </w:r>
          </w:p>
        </w:tc>
        <w:tc>
          <w:tcPr>
            <w:tcW w:w="3383" w:type="pct"/>
          </w:tcPr>
          <w:p w:rsidR="003D0FCA" w:rsidRPr="00821612" w:rsidRDefault="004662B6" w:rsidP="00AF1D22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1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、《神经生物学》，于龙川主编，北京大学出版社，2012</w:t>
            </w:r>
            <w:r w:rsidR="003D4D02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年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版</w:t>
            </w:r>
          </w:p>
          <w:p w:rsidR="004662B6" w:rsidRPr="00821612" w:rsidRDefault="004662B6" w:rsidP="004662B6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2、《神经科学》，韩济生，北京大学医学出版社，2009年版</w:t>
            </w:r>
          </w:p>
          <w:p w:rsidR="002B4664" w:rsidRPr="00821612" w:rsidRDefault="002B4664" w:rsidP="00AF1D22">
            <w:pPr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3、</w:t>
            </w:r>
            <w:r w:rsidR="003D4D02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《神经生物学》，</w:t>
            </w: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寿天德</w:t>
            </w:r>
            <w:r w:rsidR="003D4D02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，高等教育出版社，2013年版</w:t>
            </w:r>
          </w:p>
        </w:tc>
      </w:tr>
      <w:tr w:rsidR="003D0FCA" w:rsidRPr="006946EC" w:rsidTr="00821612">
        <w:trPr>
          <w:trHeight w:val="1264"/>
        </w:trPr>
        <w:tc>
          <w:tcPr>
            <w:tcW w:w="386" w:type="pct"/>
            <w:vAlign w:val="center"/>
          </w:tcPr>
          <w:p w:rsidR="003D0FCA" w:rsidRPr="00821612" w:rsidRDefault="00D34B5E" w:rsidP="00D34B5E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3</w:t>
            </w:r>
          </w:p>
        </w:tc>
        <w:tc>
          <w:tcPr>
            <w:tcW w:w="1231" w:type="pct"/>
            <w:vAlign w:val="center"/>
          </w:tcPr>
          <w:p w:rsidR="003D0FCA" w:rsidRPr="00821612" w:rsidRDefault="003D0FCA" w:rsidP="001644EA">
            <w:pPr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生理心理学</w:t>
            </w:r>
          </w:p>
        </w:tc>
        <w:tc>
          <w:tcPr>
            <w:tcW w:w="3383" w:type="pct"/>
          </w:tcPr>
          <w:p w:rsidR="00367E99" w:rsidRPr="00821612" w:rsidRDefault="00367E99" w:rsidP="00367E99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1、《生理心理学》，苏彦</w:t>
            </w:r>
            <w:r w:rsidR="001D6E53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捷</w:t>
            </w: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译，中国轻工业出版社，2016年版</w:t>
            </w:r>
          </w:p>
          <w:p w:rsidR="003D0FCA" w:rsidRPr="00821612" w:rsidRDefault="00367E99" w:rsidP="006E2146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2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、《生理心理学》，</w:t>
            </w:r>
            <w:proofErr w:type="gramStart"/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隋南等</w:t>
            </w:r>
            <w:proofErr w:type="gramEnd"/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编著，中国人民大学出版社, 2010</w:t>
            </w:r>
            <w:r w:rsidR="002C7EE8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年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版</w:t>
            </w:r>
          </w:p>
          <w:p w:rsidR="003D0FCA" w:rsidRPr="00821612" w:rsidRDefault="00367E99" w:rsidP="006E2146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3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、</w:t>
            </w:r>
            <w:r w:rsidR="003D0FCA"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《生理心理学》，沈政，北京大学出版社，2001</w:t>
            </w:r>
            <w:r w:rsidR="002C7EE8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年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版</w:t>
            </w:r>
          </w:p>
          <w:p w:rsidR="003D0FCA" w:rsidRPr="00821612" w:rsidRDefault="002C7EE8" w:rsidP="002C7EE8">
            <w:pPr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4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、</w:t>
            </w:r>
            <w:r w:rsidR="003D0FCA"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《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Biological Psychology</w:t>
            </w:r>
            <w:r w:rsidR="003D0FCA"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》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 xml:space="preserve">，Fifth edition, </w:t>
            </w:r>
            <w:proofErr w:type="spellStart"/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S.Marc</w:t>
            </w:r>
            <w:proofErr w:type="spellEnd"/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 xml:space="preserve"> Breedlove, Mark R. </w:t>
            </w:r>
            <w:proofErr w:type="spellStart"/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Rosenzweig</w:t>
            </w:r>
            <w:proofErr w:type="spellEnd"/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, Neil V. Watson著，</w:t>
            </w:r>
            <w:proofErr w:type="spellStart"/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Sinauer</w:t>
            </w:r>
            <w:proofErr w:type="spellEnd"/>
            <w:r w:rsidR="001D6E53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 xml:space="preserve"> 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Associates,Inc.</w:t>
            </w: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年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版</w:t>
            </w:r>
          </w:p>
        </w:tc>
      </w:tr>
      <w:tr w:rsidR="003D0FCA" w:rsidRPr="006946EC" w:rsidTr="00821612">
        <w:trPr>
          <w:trHeight w:val="728"/>
        </w:trPr>
        <w:tc>
          <w:tcPr>
            <w:tcW w:w="386" w:type="pct"/>
            <w:vAlign w:val="center"/>
          </w:tcPr>
          <w:p w:rsidR="003D0FCA" w:rsidRPr="00821612" w:rsidRDefault="00D34B5E" w:rsidP="00D34B5E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4</w:t>
            </w:r>
          </w:p>
        </w:tc>
        <w:tc>
          <w:tcPr>
            <w:tcW w:w="1231" w:type="pct"/>
            <w:vAlign w:val="center"/>
          </w:tcPr>
          <w:p w:rsidR="003D0FCA" w:rsidRPr="00821612" w:rsidRDefault="003D0FCA" w:rsidP="00ED13E4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认知神经科学</w:t>
            </w:r>
          </w:p>
        </w:tc>
        <w:tc>
          <w:tcPr>
            <w:tcW w:w="3383" w:type="pct"/>
          </w:tcPr>
          <w:p w:rsidR="003D0FCA" w:rsidRPr="00821612" w:rsidRDefault="003D0FCA" w:rsidP="00837E76">
            <w:pPr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《</w:t>
            </w: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认知神经科学－关于心智的生物学</w:t>
            </w: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》</w:t>
            </w: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，作 者：（美）</w:t>
            </w:r>
            <w:hyperlink r:id="rId4" w:tgtFrame="_blank" w:history="1">
              <w:r w:rsidRPr="00821612">
                <w:rPr>
                  <w:rFonts w:ascii="仿宋" w:eastAsia="仿宋" w:hAnsi="仿宋" w:hint="eastAsia"/>
                  <w:color w:val="000000"/>
                  <w:sz w:val="20"/>
                  <w:szCs w:val="21"/>
                </w:rPr>
                <w:t>葛詹尼加</w:t>
              </w:r>
            </w:hyperlink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 xml:space="preserve">　等著，</w:t>
            </w:r>
            <w:hyperlink r:id="rId5" w:tgtFrame="_blank" w:history="1">
              <w:r w:rsidRPr="00821612">
                <w:rPr>
                  <w:rFonts w:ascii="仿宋" w:eastAsia="仿宋" w:hAnsi="仿宋" w:hint="eastAsia"/>
                  <w:color w:val="000000"/>
                  <w:sz w:val="20"/>
                  <w:szCs w:val="21"/>
                </w:rPr>
                <w:t>周晓林</w:t>
              </w:r>
            </w:hyperlink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，</w:t>
            </w:r>
            <w:hyperlink r:id="rId6" w:tgtFrame="_blank" w:history="1">
              <w:r w:rsidRPr="00821612">
                <w:rPr>
                  <w:rFonts w:ascii="仿宋" w:eastAsia="仿宋" w:hAnsi="仿宋" w:hint="eastAsia"/>
                  <w:color w:val="000000"/>
                  <w:sz w:val="20"/>
                  <w:szCs w:val="21"/>
                </w:rPr>
                <w:t>高定国</w:t>
              </w:r>
            </w:hyperlink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 xml:space="preserve">　等译，</w:t>
            </w:r>
            <w:hyperlink r:id="rId7" w:tgtFrame="_blank" w:history="1">
              <w:r w:rsidRPr="00821612">
                <w:rPr>
                  <w:rFonts w:ascii="仿宋" w:eastAsia="仿宋" w:hAnsi="仿宋" w:hint="eastAsia"/>
                  <w:color w:val="000000"/>
                  <w:sz w:val="20"/>
                  <w:szCs w:val="21"/>
                </w:rPr>
                <w:t>中国轻工业出版社</w:t>
              </w:r>
            </w:hyperlink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2011-2-1出版</w:t>
            </w:r>
          </w:p>
        </w:tc>
      </w:tr>
      <w:tr w:rsidR="002B4664" w:rsidRPr="006946EC" w:rsidTr="00821612">
        <w:trPr>
          <w:trHeight w:val="412"/>
        </w:trPr>
        <w:tc>
          <w:tcPr>
            <w:tcW w:w="386" w:type="pct"/>
            <w:vAlign w:val="center"/>
          </w:tcPr>
          <w:p w:rsidR="002B4664" w:rsidRPr="00821612" w:rsidRDefault="00D34B5E" w:rsidP="00D34B5E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5</w:t>
            </w:r>
          </w:p>
        </w:tc>
        <w:tc>
          <w:tcPr>
            <w:tcW w:w="1231" w:type="pct"/>
            <w:vAlign w:val="center"/>
          </w:tcPr>
          <w:p w:rsidR="002B4664" w:rsidRPr="00821612" w:rsidRDefault="002B4664" w:rsidP="001644EA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生物化学与分子生物学</w:t>
            </w:r>
          </w:p>
        </w:tc>
        <w:tc>
          <w:tcPr>
            <w:tcW w:w="3383" w:type="pct"/>
            <w:vAlign w:val="center"/>
          </w:tcPr>
          <w:p w:rsidR="002B4664" w:rsidRPr="00821612" w:rsidRDefault="001644EA" w:rsidP="001644EA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参照国科大统考大纲</w:t>
            </w:r>
          </w:p>
        </w:tc>
      </w:tr>
      <w:tr w:rsidR="002B4664" w:rsidRPr="006946EC" w:rsidTr="00821612">
        <w:trPr>
          <w:trHeight w:val="1041"/>
        </w:trPr>
        <w:tc>
          <w:tcPr>
            <w:tcW w:w="386" w:type="pct"/>
            <w:vAlign w:val="center"/>
          </w:tcPr>
          <w:p w:rsidR="002B4664" w:rsidRPr="00821612" w:rsidRDefault="00D34B5E" w:rsidP="00D34B5E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6</w:t>
            </w:r>
          </w:p>
        </w:tc>
        <w:tc>
          <w:tcPr>
            <w:tcW w:w="1231" w:type="pct"/>
            <w:vAlign w:val="center"/>
          </w:tcPr>
          <w:p w:rsidR="002B4664" w:rsidRPr="00821612" w:rsidRDefault="002B4664" w:rsidP="00ED13E4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遗传学</w:t>
            </w:r>
          </w:p>
        </w:tc>
        <w:tc>
          <w:tcPr>
            <w:tcW w:w="3383" w:type="pct"/>
          </w:tcPr>
          <w:p w:rsidR="00ED13E4" w:rsidRPr="00821612" w:rsidRDefault="00ED13E4" w:rsidP="00ED13E4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1</w:t>
            </w: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、</w:t>
            </w: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《遗传学》上、下册，刘</w:t>
            </w:r>
            <w:proofErr w:type="gramStart"/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祖洞</w:t>
            </w: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著</w:t>
            </w:r>
            <w:proofErr w:type="gramEnd"/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 xml:space="preserve">. </w:t>
            </w: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高教出版社</w:t>
            </w: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，</w:t>
            </w: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1990年以后的版本皆可</w:t>
            </w:r>
          </w:p>
          <w:p w:rsidR="00ED13E4" w:rsidRPr="00821612" w:rsidRDefault="00ED13E4" w:rsidP="00ED13E4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2</w:t>
            </w: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、</w:t>
            </w:r>
            <w:r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>AN INTRODUCTION TO GENETIC ANALYSIS（网上免费阅读</w:t>
            </w:r>
          </w:p>
          <w:p w:rsidR="002B4664" w:rsidRPr="00821612" w:rsidRDefault="007033FB" w:rsidP="00ED13E4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hyperlink r:id="rId8" w:history="1">
              <w:r w:rsidR="00ED13E4" w:rsidRPr="00821612">
                <w:rPr>
                  <w:rFonts w:ascii="仿宋" w:eastAsia="仿宋" w:hAnsi="仿宋"/>
                  <w:color w:val="000000"/>
                  <w:sz w:val="20"/>
                  <w:szCs w:val="21"/>
                </w:rPr>
                <w:t>http://www.ncbi.nlm.nih.gov/books/bv.fcgi?rid=iga.TOC</w:t>
              </w:r>
            </w:hyperlink>
            <w:r w:rsidR="00ED13E4" w:rsidRPr="00821612">
              <w:rPr>
                <w:rFonts w:ascii="仿宋" w:eastAsia="仿宋" w:hAnsi="仿宋"/>
                <w:color w:val="000000"/>
                <w:sz w:val="20"/>
                <w:szCs w:val="21"/>
              </w:rPr>
              <w:t xml:space="preserve"> 或者任何类似的大学教科书）</w:t>
            </w:r>
          </w:p>
        </w:tc>
      </w:tr>
      <w:tr w:rsidR="002B4664" w:rsidRPr="006946EC" w:rsidTr="00821612">
        <w:trPr>
          <w:trHeight w:val="503"/>
        </w:trPr>
        <w:tc>
          <w:tcPr>
            <w:tcW w:w="386" w:type="pct"/>
            <w:vAlign w:val="center"/>
          </w:tcPr>
          <w:p w:rsidR="002B4664" w:rsidRPr="00821612" w:rsidRDefault="00D34B5E" w:rsidP="00D34B5E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7</w:t>
            </w:r>
          </w:p>
        </w:tc>
        <w:tc>
          <w:tcPr>
            <w:tcW w:w="1231" w:type="pct"/>
            <w:vAlign w:val="center"/>
          </w:tcPr>
          <w:p w:rsidR="002B4664" w:rsidRPr="00821612" w:rsidRDefault="0082027B" w:rsidP="00ED13E4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数学</w:t>
            </w:r>
          </w:p>
        </w:tc>
        <w:tc>
          <w:tcPr>
            <w:tcW w:w="3383" w:type="pct"/>
          </w:tcPr>
          <w:p w:rsidR="00ED13E4" w:rsidRPr="00821612" w:rsidRDefault="002C7EE8" w:rsidP="00ED13E4">
            <w:pPr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全国硕士研究生入学统一考试：数学考试参考书</w:t>
            </w:r>
            <w:proofErr w:type="gramStart"/>
            <w:r w:rsidR="00ED13E4" w:rsidRPr="00821612">
              <w:rPr>
                <w:rFonts w:ascii="仿宋" w:eastAsia="仿宋" w:hAnsi="仿宋" w:hint="eastAsia"/>
                <w:sz w:val="20"/>
                <w:szCs w:val="21"/>
              </w:rPr>
              <w:t>【</w:t>
            </w:r>
            <w:proofErr w:type="gramEnd"/>
            <w:r w:rsidR="00ED13E4" w:rsidRPr="00821612">
              <w:rPr>
                <w:rFonts w:ascii="仿宋" w:eastAsia="仿宋" w:hAnsi="仿宋" w:hint="eastAsia"/>
                <w:sz w:val="20"/>
                <w:szCs w:val="21"/>
              </w:rPr>
              <w:t>高等数学（丙）</w:t>
            </w:r>
          </w:p>
          <w:p w:rsidR="002B4664" w:rsidRPr="00821612" w:rsidRDefault="00ED13E4" w:rsidP="00837E76">
            <w:pPr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概率论与数理统计</w:t>
            </w:r>
            <w:proofErr w:type="gramStart"/>
            <w:r w:rsidRPr="00821612">
              <w:rPr>
                <w:rFonts w:ascii="仿宋" w:eastAsia="仿宋" w:hAnsi="仿宋" w:hint="eastAsia"/>
                <w:sz w:val="20"/>
                <w:szCs w:val="21"/>
              </w:rPr>
              <w:t>】</w:t>
            </w:r>
            <w:proofErr w:type="gramEnd"/>
          </w:p>
        </w:tc>
      </w:tr>
      <w:tr w:rsidR="002B4664" w:rsidRPr="006946EC" w:rsidTr="00821612">
        <w:trPr>
          <w:trHeight w:val="645"/>
        </w:trPr>
        <w:tc>
          <w:tcPr>
            <w:tcW w:w="386" w:type="pct"/>
            <w:vAlign w:val="center"/>
          </w:tcPr>
          <w:p w:rsidR="002B4664" w:rsidRPr="00821612" w:rsidRDefault="00D34B5E" w:rsidP="00D34B5E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8</w:t>
            </w:r>
          </w:p>
        </w:tc>
        <w:tc>
          <w:tcPr>
            <w:tcW w:w="1231" w:type="pct"/>
            <w:vAlign w:val="center"/>
          </w:tcPr>
          <w:p w:rsidR="002B4664" w:rsidRPr="00821612" w:rsidRDefault="0082027B" w:rsidP="00ED13E4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消费者行为学</w:t>
            </w:r>
          </w:p>
        </w:tc>
        <w:tc>
          <w:tcPr>
            <w:tcW w:w="3383" w:type="pct"/>
          </w:tcPr>
          <w:p w:rsidR="002B4664" w:rsidRPr="00821612" w:rsidRDefault="008D79B5" w:rsidP="008D79B5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 xml:space="preserve">迈克尔·所罗门 (Michael </w:t>
            </w:r>
            <w:proofErr w:type="spellStart"/>
            <w:r w:rsidRPr="00821612">
              <w:rPr>
                <w:rFonts w:ascii="仿宋" w:eastAsia="仿宋" w:hAnsi="仿宋" w:hint="eastAsia"/>
                <w:sz w:val="20"/>
                <w:szCs w:val="21"/>
              </w:rPr>
              <w:t>R.Solomon</w:t>
            </w:r>
            <w:proofErr w:type="spellEnd"/>
            <w:r w:rsidRPr="00821612">
              <w:rPr>
                <w:rFonts w:ascii="仿宋" w:eastAsia="仿宋" w:hAnsi="仿宋" w:hint="eastAsia"/>
                <w:sz w:val="20"/>
                <w:szCs w:val="21"/>
              </w:rPr>
              <w:t>) (作者),卢泰宏(作者),杨晓燕(作者),郝佳(译者),胡晓红(译者),张红明(译者)</w:t>
            </w:r>
          </w:p>
        </w:tc>
      </w:tr>
      <w:tr w:rsidR="003D0FCA" w:rsidRPr="006946EC" w:rsidTr="00821612">
        <w:trPr>
          <w:trHeight w:val="532"/>
        </w:trPr>
        <w:tc>
          <w:tcPr>
            <w:tcW w:w="386" w:type="pct"/>
            <w:vAlign w:val="center"/>
          </w:tcPr>
          <w:p w:rsidR="003D0FCA" w:rsidRPr="00821612" w:rsidRDefault="00D34B5E" w:rsidP="00D34B5E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9</w:t>
            </w:r>
          </w:p>
        </w:tc>
        <w:tc>
          <w:tcPr>
            <w:tcW w:w="1231" w:type="pct"/>
            <w:vAlign w:val="center"/>
          </w:tcPr>
          <w:p w:rsidR="003D0FCA" w:rsidRPr="00821612" w:rsidRDefault="003D0FCA" w:rsidP="00ED13E4">
            <w:pPr>
              <w:ind w:right="113"/>
              <w:jc w:val="center"/>
              <w:rPr>
                <w:rFonts w:ascii="仿宋" w:eastAsia="仿宋" w:hAnsi="仿宋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sz w:val="20"/>
                <w:szCs w:val="21"/>
              </w:rPr>
              <w:t>生物统计</w:t>
            </w:r>
          </w:p>
        </w:tc>
        <w:tc>
          <w:tcPr>
            <w:tcW w:w="3383" w:type="pct"/>
          </w:tcPr>
          <w:p w:rsidR="003D0FCA" w:rsidRPr="00821612" w:rsidRDefault="0082027B" w:rsidP="006E2146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1、</w:t>
            </w:r>
            <w:r w:rsidR="003D0FCA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《生物统计学》李春喜等编著，科学出版社，2008出版</w:t>
            </w:r>
          </w:p>
          <w:p w:rsidR="003D0FCA" w:rsidRPr="00821612" w:rsidRDefault="0082027B" w:rsidP="006E2146">
            <w:pPr>
              <w:rPr>
                <w:rFonts w:ascii="仿宋" w:eastAsia="仿宋" w:hAnsi="仿宋"/>
                <w:color w:val="000000"/>
                <w:sz w:val="20"/>
                <w:szCs w:val="21"/>
              </w:rPr>
            </w:pPr>
            <w:r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2、《生物统计学》（第四版），杜荣骞编，高等教育出版社</w:t>
            </w:r>
            <w:r w:rsidR="002C7EE8" w:rsidRPr="00821612">
              <w:rPr>
                <w:rFonts w:ascii="仿宋" w:eastAsia="仿宋" w:hAnsi="仿宋" w:hint="eastAsia"/>
                <w:color w:val="000000"/>
                <w:sz w:val="20"/>
                <w:szCs w:val="21"/>
              </w:rPr>
              <w:t>，2014年版</w:t>
            </w:r>
          </w:p>
        </w:tc>
      </w:tr>
    </w:tbl>
    <w:p w:rsidR="00A60F77" w:rsidRPr="00A60F77" w:rsidRDefault="00A60F77" w:rsidP="00ED6E45">
      <w:pPr>
        <w:jc w:val="center"/>
        <w:rPr>
          <w:rFonts w:hint="eastAsia"/>
          <w:color w:val="FF0000"/>
          <w:sz w:val="24"/>
        </w:rPr>
      </w:pPr>
    </w:p>
    <w:sectPr w:rsidR="00A60F77" w:rsidRPr="00A60F77" w:rsidSect="005C76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 Light"/>
    <w:panose1 w:val="020F0502020204030204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Calisto MT"/>
    <w:panose1 w:val="02040503050406030204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</w:compat>
  <w:rsids>
    <w:rsidRoot w:val="00ED6E45"/>
    <w:rsid w:val="00073E9D"/>
    <w:rsid w:val="00094854"/>
    <w:rsid w:val="00095F3A"/>
    <w:rsid w:val="001644EA"/>
    <w:rsid w:val="001D6E53"/>
    <w:rsid w:val="00240D6D"/>
    <w:rsid w:val="002B4664"/>
    <w:rsid w:val="002C7EE8"/>
    <w:rsid w:val="002D79F8"/>
    <w:rsid w:val="002F2CE9"/>
    <w:rsid w:val="00367E99"/>
    <w:rsid w:val="00383F5C"/>
    <w:rsid w:val="003D0FCA"/>
    <w:rsid w:val="003D4D02"/>
    <w:rsid w:val="00403FC4"/>
    <w:rsid w:val="004662B6"/>
    <w:rsid w:val="004D5551"/>
    <w:rsid w:val="00572FC0"/>
    <w:rsid w:val="005C7674"/>
    <w:rsid w:val="00623016"/>
    <w:rsid w:val="007033FB"/>
    <w:rsid w:val="0071062C"/>
    <w:rsid w:val="007C01E5"/>
    <w:rsid w:val="007F630F"/>
    <w:rsid w:val="0082027B"/>
    <w:rsid w:val="00821612"/>
    <w:rsid w:val="00837E76"/>
    <w:rsid w:val="008B2482"/>
    <w:rsid w:val="008D79B5"/>
    <w:rsid w:val="00A1151E"/>
    <w:rsid w:val="00A60F77"/>
    <w:rsid w:val="00A61FBC"/>
    <w:rsid w:val="00AA6A71"/>
    <w:rsid w:val="00AD4094"/>
    <w:rsid w:val="00CC3FAE"/>
    <w:rsid w:val="00D34B5E"/>
    <w:rsid w:val="00D57FA9"/>
    <w:rsid w:val="00DA335D"/>
    <w:rsid w:val="00DB6164"/>
    <w:rsid w:val="00E864CF"/>
    <w:rsid w:val="00ED13E4"/>
    <w:rsid w:val="00ED6E45"/>
    <w:rsid w:val="00F229CD"/>
    <w:rsid w:val="00F22FEC"/>
    <w:rsid w:val="00FD7C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7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3E9D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2C7E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6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78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2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56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88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cbi.nlm.nih.gov/books/bv.fcgi?rid=iga.TOC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earch.dangdang.com/book/search_pub.php?category=01&amp;key3=%D6%D0%B9%FA%C7%E1%B9%A4%D2%B5%B3%F6%B0%E6%C9%E7&amp;order=sort_xtime_desc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earch.dangdang.com/book/search_pub.php?category=01&amp;key2=%B8%DF%B6%A8%B9%FA&amp;order=sort_xtime_desc" TargetMode="External"/><Relationship Id="rId5" Type="http://schemas.openxmlformats.org/officeDocument/2006/relationships/hyperlink" Target="http://search.dangdang.com/book/search_pub.php?category=01&amp;key2=%D6%DC%CF%FE%C1%D6&amp;order=sort_xtime_desc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earch.dangdang.com/book/search_pub.php?category=01&amp;key2=%B8%F0%D5%B2%C4%E1%BC%D3&amp;order=sort_xtime_desc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268</Words>
  <Characters>1528</Characters>
  <Application>Microsoft Office Word</Application>
  <DocSecurity>0</DocSecurity>
  <Lines>12</Lines>
  <Paragraphs>3</Paragraphs>
  <ScaleCrop>false</ScaleCrop>
  <Company/>
  <LinksUpToDate>false</LinksUpToDate>
  <CharactersWithSpaces>1793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34</cp:revision>
  <dcterms:created xsi:type="dcterms:W3CDTF">2017-03-17T03:11:00Z</dcterms:created>
  <dcterms:modified xsi:type="dcterms:W3CDTF">2017-09-15T02:50:00Z</dcterms:modified>
</cp:coreProperties>
</file>